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91" w:rsidRDefault="00A51991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51991" w:rsidRPr="00A51991" w:rsidTr="004015AF">
        <w:tc>
          <w:tcPr>
            <w:tcW w:w="1490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</w:tcPr>
          <w:p w:rsidR="00A51991" w:rsidRPr="00A51991" w:rsidRDefault="00A51991" w:rsidP="00A51991">
            <w:pPr>
              <w:jc w:val="center"/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991"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991"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</w:p>
        </w:tc>
      </w:tr>
      <w:tr w:rsidR="00A51991" w:rsidRPr="00A51991" w:rsidTr="004015AF">
        <w:trPr>
          <w:trHeight w:val="1614"/>
        </w:trPr>
        <w:tc>
          <w:tcPr>
            <w:tcW w:w="1490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Sito:www.iispoloamantea.it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A51991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A51991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A51991" w:rsidRPr="00A51991" w:rsidRDefault="00A51991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91" w:rsidRDefault="00A51991" w:rsidP="00492EF8">
      <w:pPr>
        <w:jc w:val="both"/>
        <w:rPr>
          <w:b/>
          <w:noProof/>
        </w:rPr>
      </w:pPr>
    </w:p>
    <w:p w:rsidR="00A51991" w:rsidRDefault="00F22B9D" w:rsidP="00492EF8">
      <w:pPr>
        <w:jc w:val="both"/>
        <w:rPr>
          <w:b/>
          <w:noProof/>
        </w:rPr>
      </w:pPr>
      <w:r>
        <w:rPr>
          <w:b/>
          <w:noProof/>
        </w:rPr>
        <w:t>Avviso interno</w:t>
      </w:r>
    </w:p>
    <w:p w:rsidR="00EF5894" w:rsidRDefault="00EF5894" w:rsidP="00EF5894">
      <w:pPr>
        <w:jc w:val="right"/>
        <w:rPr>
          <w:b/>
          <w:noProof/>
        </w:rPr>
      </w:pPr>
      <w:r w:rsidRPr="00EF5894">
        <w:rPr>
          <w:b/>
          <w:noProof/>
        </w:rPr>
        <w:t>Ai Docenti Della Scuola;</w:t>
      </w:r>
    </w:p>
    <w:p w:rsidR="00A51991" w:rsidRDefault="00EF5894" w:rsidP="00EF5894">
      <w:pPr>
        <w:jc w:val="right"/>
        <w:rPr>
          <w:b/>
          <w:noProof/>
        </w:rPr>
      </w:pPr>
      <w:r w:rsidRPr="00EF5894">
        <w:rPr>
          <w:b/>
          <w:noProof/>
        </w:rPr>
        <w:t xml:space="preserve"> LORO SEDI</w:t>
      </w:r>
    </w:p>
    <w:p w:rsidR="00A51991" w:rsidRDefault="00A51991" w:rsidP="00EF5894">
      <w:pPr>
        <w:jc w:val="right"/>
        <w:rPr>
          <w:b/>
          <w:noProof/>
        </w:rPr>
      </w:pPr>
    </w:p>
    <w:p w:rsidR="00A51991" w:rsidRDefault="00A51991" w:rsidP="00492EF8">
      <w:pPr>
        <w:jc w:val="both"/>
        <w:rPr>
          <w:b/>
          <w:noProof/>
        </w:rPr>
      </w:pPr>
    </w:p>
    <w:p w:rsidR="00EF5894" w:rsidRPr="00EF5894" w:rsidRDefault="00EF5894" w:rsidP="00492EF8">
      <w:pPr>
        <w:jc w:val="both"/>
        <w:rPr>
          <w:rFonts w:ascii="Bookman Old Style" w:hAnsi="Bookman Old Style"/>
          <w:b/>
          <w:noProof/>
        </w:rPr>
      </w:pPr>
      <w:r w:rsidRPr="00EF5894">
        <w:rPr>
          <w:rFonts w:ascii="Bookman Old Style" w:hAnsi="Bookman Old Style"/>
          <w:b/>
          <w:noProof/>
        </w:rPr>
        <w:t xml:space="preserve">Oggetto: </w:t>
      </w:r>
      <w:r w:rsidRPr="00EF5894">
        <w:rPr>
          <w:rFonts w:ascii="Bookman Old Style" w:hAnsi="Bookman Old Style"/>
          <w:noProof/>
        </w:rPr>
        <w:t>Rif. Gen.: D.lgs n° 297/94; D.P.R. n° 275/99; D.lgs ° 165/01; D.I. n° 44/01; D.lgs. 196/03; Legge n° 133/08; Dlgs n° 81/08, Dlgs n° 106/09; Dlgs n° 150/09; Dlgs n° 141/11; Legge n° 107/15; D.lgs n° 75/17, D.lgs n° 118/17; CCNL vigente. P.T.O.F. 2016/2019; Codice Disciplinare del Personale; Patto di Corresponsabilità; Regolamento di Istituto.</w:t>
      </w:r>
      <w:r w:rsidRPr="00EF5894">
        <w:rPr>
          <w:rFonts w:ascii="Bookman Old Style" w:hAnsi="Bookman Old Style"/>
          <w:b/>
          <w:noProof/>
        </w:rPr>
        <w:t xml:space="preserve"> </w:t>
      </w:r>
    </w:p>
    <w:p w:rsidR="00A51991" w:rsidRPr="00EF5894" w:rsidRDefault="00EF5894" w:rsidP="00492EF8">
      <w:pPr>
        <w:jc w:val="both"/>
        <w:rPr>
          <w:rFonts w:ascii="Bookman Old Style" w:hAnsi="Bookman Old Style"/>
          <w:noProof/>
        </w:rPr>
      </w:pPr>
      <w:r w:rsidRPr="00EF5894">
        <w:rPr>
          <w:rFonts w:ascii="Bookman Old Style" w:hAnsi="Bookman Old Style"/>
          <w:b/>
          <w:noProof/>
        </w:rPr>
        <w:t xml:space="preserve">Rif. Spec.: </w:t>
      </w:r>
      <w:r w:rsidRPr="00EF5894">
        <w:rPr>
          <w:rFonts w:ascii="Bookman Old Style" w:hAnsi="Bookman Old Style"/>
          <w:noProof/>
        </w:rPr>
        <w:t>Adempimenti e Atti dei Docenti; Adempimenti dei Consigli di Classe</w:t>
      </w:r>
      <w:r w:rsidR="004C488D"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 xml:space="preserve">intermedi </w:t>
      </w:r>
      <w:r w:rsidRPr="00EF5894">
        <w:rPr>
          <w:rFonts w:ascii="Bookman Old Style" w:hAnsi="Bookman Old Style"/>
          <w:noProof/>
        </w:rPr>
        <w:t>, Organizzazione Rapporti Scuola/Famiglia.</w:t>
      </w:r>
    </w:p>
    <w:p w:rsidR="00A51991" w:rsidRPr="00EF5894" w:rsidRDefault="00A51991" w:rsidP="00492EF8">
      <w:pPr>
        <w:jc w:val="both"/>
        <w:rPr>
          <w:rFonts w:ascii="Bookman Old Style" w:hAnsi="Bookman Old Style"/>
          <w:noProof/>
        </w:rPr>
      </w:pPr>
    </w:p>
    <w:p w:rsidR="00A51991" w:rsidRPr="00EF5894" w:rsidRDefault="00A51991" w:rsidP="00492EF8">
      <w:pPr>
        <w:jc w:val="both"/>
        <w:rPr>
          <w:rFonts w:ascii="Bookman Old Style" w:hAnsi="Bookman Old Style"/>
          <w:b/>
          <w:noProof/>
        </w:rPr>
      </w:pPr>
    </w:p>
    <w:p w:rsidR="00A51991" w:rsidRPr="00EF5894" w:rsidRDefault="00EF5894" w:rsidP="00EF5894">
      <w:pPr>
        <w:jc w:val="center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ORDINE DEL GIORNO</w:t>
      </w:r>
    </w:p>
    <w:p w:rsidR="004C488D" w:rsidRPr="00471127" w:rsidRDefault="004C488D" w:rsidP="00471127">
      <w:pPr>
        <w:pStyle w:val="Paragrafoelenco"/>
        <w:jc w:val="both"/>
        <w:rPr>
          <w:rFonts w:ascii="Bookman Old Style" w:hAnsi="Bookman Old Style"/>
          <w:bCs/>
        </w:rPr>
      </w:pP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Situazione didattico disciplinare della classe corredata da relazioni individuali dei docenti e degli obiettivi trasversali prefissati dal PTOF; Rendicontazione  programmazione disciplinare personale in relazione a Contenuti, Tempi e Verifiche;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Verifica Intermedia ed andamento eventuali recuperi in itinere; Rendicontazione finale dei Corsi di Recupero attivati compilazione nota informativa (solo per i casi di particolare criticità);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Riconferma o proposte di nuove adozioni di libri di testo per l’anno scolastico 2019/2020  sulla base della relazione del docente di disciplina;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(</w:t>
      </w:r>
      <w:r w:rsidRPr="00471127">
        <w:rPr>
          <w:rFonts w:ascii="Bookman Old Style" w:hAnsi="Bookman Old Style"/>
          <w:bCs/>
          <w:i/>
        </w:rPr>
        <w:t>Per le sole classi quinte</w:t>
      </w:r>
      <w:r w:rsidRPr="00471127">
        <w:rPr>
          <w:rFonts w:ascii="Bookman Old Style" w:hAnsi="Bookman Old Style"/>
          <w:bCs/>
        </w:rPr>
        <w:t xml:space="preserve">) Individuazione di un congruo gruppo di argomenti “CLIL” afferenti  alle discipline non linguistiche nell’ambito  dell’indirizzo di studio; 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(</w:t>
      </w:r>
      <w:r w:rsidRPr="00471127">
        <w:rPr>
          <w:rFonts w:ascii="Bookman Old Style" w:hAnsi="Bookman Old Style"/>
          <w:bCs/>
          <w:i/>
        </w:rPr>
        <w:t>Per le sole classi quinte</w:t>
      </w:r>
      <w:r w:rsidRPr="00471127">
        <w:rPr>
          <w:rFonts w:ascii="Bookman Old Style" w:hAnsi="Bookman Old Style"/>
          <w:bCs/>
        </w:rPr>
        <w:t>) “Programmazione e predisposizione “DOCUMENTO del 15 maggio”;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Ammissione agli esami di stato dei candidati privatisti; verifica titoli posseduti; indicazioni dei programmi su cui devono sostenere gli esami preliminari;</w:t>
      </w:r>
    </w:p>
    <w:p w:rsidR="00471127" w:rsidRPr="00471127" w:rsidRDefault="00471127" w:rsidP="0047112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bCs/>
        </w:rPr>
      </w:pPr>
      <w:r w:rsidRPr="00471127">
        <w:rPr>
          <w:rFonts w:ascii="Bookman Old Style" w:hAnsi="Bookman Old Style"/>
          <w:bCs/>
        </w:rPr>
        <w:t>Alternanza SCUOLA/LAVORO: rendicontazione delle attività svolte.</w:t>
      </w:r>
    </w:p>
    <w:p w:rsidR="004C488D" w:rsidRDefault="004C488D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4C488D" w:rsidRDefault="004C488D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4C488D" w:rsidRPr="006A6FA9" w:rsidRDefault="004C488D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4C488D" w:rsidRPr="006A6FA9" w:rsidRDefault="004C488D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proofErr w:type="spellStart"/>
      <w:r w:rsidRPr="006A6FA9">
        <w:rPr>
          <w:rFonts w:ascii="Bookman Old Style" w:hAnsi="Bookman Old Style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/>
          <w:sz w:val="20"/>
          <w:szCs w:val="20"/>
        </w:rPr>
        <w:t xml:space="preserve"> Francesco Calabria</w:t>
      </w:r>
    </w:p>
    <w:p w:rsidR="004C488D" w:rsidRPr="006A6FA9" w:rsidRDefault="004C488D" w:rsidP="004C488D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99568C" w:rsidRPr="00EF5894" w:rsidRDefault="0099568C">
      <w:pPr>
        <w:rPr>
          <w:rFonts w:ascii="Bookman Old Style" w:hAnsi="Bookman Old Style"/>
        </w:rPr>
      </w:pPr>
    </w:p>
    <w:sectPr w:rsidR="0099568C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EF8"/>
    <w:rsid w:val="000D7DF8"/>
    <w:rsid w:val="001473E9"/>
    <w:rsid w:val="002C01AA"/>
    <w:rsid w:val="00382C51"/>
    <w:rsid w:val="00382F9C"/>
    <w:rsid w:val="00471127"/>
    <w:rsid w:val="00492EF8"/>
    <w:rsid w:val="004B47DE"/>
    <w:rsid w:val="004C488D"/>
    <w:rsid w:val="005F17CB"/>
    <w:rsid w:val="006B1972"/>
    <w:rsid w:val="00706604"/>
    <w:rsid w:val="007472D7"/>
    <w:rsid w:val="0099568C"/>
    <w:rsid w:val="00A51991"/>
    <w:rsid w:val="00A621A1"/>
    <w:rsid w:val="00EF5894"/>
    <w:rsid w:val="00F22B9D"/>
    <w:rsid w:val="00FC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9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991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A51991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Company>Olidata S.p.A.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9</cp:revision>
  <dcterms:created xsi:type="dcterms:W3CDTF">2019-03-21T07:19:00Z</dcterms:created>
  <dcterms:modified xsi:type="dcterms:W3CDTF">2019-03-25T07:14:00Z</dcterms:modified>
</cp:coreProperties>
</file>